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4BC" w:rsidRPr="009942FC" w:rsidRDefault="003C5C56" w:rsidP="003C5C56">
      <w:pPr>
        <w:jc w:val="center"/>
        <w:rPr>
          <w:b/>
          <w:sz w:val="36"/>
          <w:szCs w:val="36"/>
          <w:u w:val="single"/>
        </w:rPr>
      </w:pPr>
      <w:r w:rsidRPr="009942FC">
        <w:rPr>
          <w:b/>
          <w:sz w:val="36"/>
          <w:szCs w:val="36"/>
          <w:u w:val="single"/>
        </w:rPr>
        <w:t xml:space="preserve">Sunday </w:t>
      </w:r>
      <w:proofErr w:type="gramStart"/>
      <w:r w:rsidRPr="009942FC">
        <w:rPr>
          <w:b/>
          <w:sz w:val="36"/>
          <w:szCs w:val="36"/>
          <w:u w:val="single"/>
        </w:rPr>
        <w:t>School</w:t>
      </w:r>
      <w:proofErr w:type="gramEnd"/>
      <w:r w:rsidRPr="009942FC">
        <w:rPr>
          <w:b/>
          <w:sz w:val="36"/>
          <w:szCs w:val="36"/>
          <w:u w:val="single"/>
        </w:rPr>
        <w:t xml:space="preserve"> from Home!</w:t>
      </w:r>
    </w:p>
    <w:p w:rsidR="003C5C56" w:rsidRPr="009942FC" w:rsidRDefault="003C5C56" w:rsidP="001121B3">
      <w:pPr>
        <w:jc w:val="center"/>
        <w:rPr>
          <w:b/>
          <w:sz w:val="36"/>
          <w:szCs w:val="36"/>
          <w:u w:val="single"/>
        </w:rPr>
      </w:pPr>
      <w:r w:rsidRPr="009942FC">
        <w:rPr>
          <w:b/>
          <w:sz w:val="36"/>
          <w:szCs w:val="36"/>
          <w:u w:val="single"/>
        </w:rPr>
        <w:t>Week of March 15</w:t>
      </w:r>
    </w:p>
    <w:p w:rsidR="001121B3" w:rsidRDefault="001121B3" w:rsidP="003C5C56">
      <w:pPr>
        <w:rPr>
          <w:sz w:val="32"/>
          <w:szCs w:val="32"/>
        </w:rPr>
      </w:pPr>
    </w:p>
    <w:p w:rsidR="009942FC" w:rsidRDefault="003C5C56" w:rsidP="003C5C56">
      <w:pPr>
        <w:rPr>
          <w:sz w:val="32"/>
          <w:szCs w:val="32"/>
        </w:rPr>
      </w:pPr>
      <w:r>
        <w:rPr>
          <w:sz w:val="32"/>
          <w:szCs w:val="32"/>
        </w:rPr>
        <w:t xml:space="preserve">Our Bible story for this week is about the last supper, found in </w:t>
      </w:r>
      <w:r w:rsidRPr="003C5C56">
        <w:rPr>
          <w:b/>
          <w:sz w:val="32"/>
          <w:szCs w:val="32"/>
        </w:rPr>
        <w:t>Matthew 26:17-30</w:t>
      </w:r>
      <w:r>
        <w:rPr>
          <w:sz w:val="32"/>
          <w:szCs w:val="32"/>
        </w:rPr>
        <w:t xml:space="preserve">.  In this story Jesus teaches the disciples about communion, which we still practice in our church today.  He also lets them know that one of the disciples will betray him.  This all takes </w:t>
      </w:r>
      <w:r w:rsidR="009942FC">
        <w:rPr>
          <w:sz w:val="32"/>
          <w:szCs w:val="32"/>
        </w:rPr>
        <w:t>place during the Passover celebration</w:t>
      </w:r>
      <w:r>
        <w:rPr>
          <w:sz w:val="32"/>
          <w:szCs w:val="32"/>
        </w:rPr>
        <w:t xml:space="preserve">. </w:t>
      </w:r>
    </w:p>
    <w:p w:rsidR="001121B3" w:rsidRDefault="001121B3" w:rsidP="003C5C56">
      <w:pPr>
        <w:rPr>
          <w:sz w:val="32"/>
          <w:szCs w:val="32"/>
        </w:rPr>
      </w:pPr>
    </w:p>
    <w:p w:rsidR="009942FC" w:rsidRPr="009942FC" w:rsidRDefault="009942FC" w:rsidP="003C5C56">
      <w:pPr>
        <w:rPr>
          <w:sz w:val="32"/>
          <w:szCs w:val="32"/>
          <w:u w:val="single"/>
        </w:rPr>
      </w:pPr>
      <w:r w:rsidRPr="009942FC">
        <w:rPr>
          <w:sz w:val="32"/>
          <w:szCs w:val="32"/>
          <w:u w:val="single"/>
        </w:rPr>
        <w:t>Here are some suggested activities to try at home this week:</w:t>
      </w:r>
    </w:p>
    <w:p w:rsidR="003C5C56" w:rsidRDefault="003C5C56" w:rsidP="003C5C56">
      <w:pPr>
        <w:pStyle w:val="ListParagraph"/>
        <w:numPr>
          <w:ilvl w:val="0"/>
          <w:numId w:val="1"/>
        </w:numPr>
        <w:rPr>
          <w:sz w:val="32"/>
          <w:szCs w:val="32"/>
        </w:rPr>
      </w:pPr>
      <w:r>
        <w:rPr>
          <w:sz w:val="32"/>
          <w:szCs w:val="32"/>
        </w:rPr>
        <w:t xml:space="preserve">Read the story from any Bible you have at home or online.  </w:t>
      </w:r>
    </w:p>
    <w:p w:rsidR="003C5C56" w:rsidRDefault="003C5C56" w:rsidP="003C5C56">
      <w:pPr>
        <w:pStyle w:val="ListParagraph"/>
        <w:numPr>
          <w:ilvl w:val="0"/>
          <w:numId w:val="1"/>
        </w:numPr>
        <w:rPr>
          <w:sz w:val="32"/>
          <w:szCs w:val="32"/>
        </w:rPr>
      </w:pPr>
      <w:r>
        <w:rPr>
          <w:sz w:val="32"/>
          <w:szCs w:val="32"/>
        </w:rPr>
        <w:t xml:space="preserve">Read the story a second time, and now make the sign for Jesus every time you hear His name.  You may want to learn some other sign language for words such as bread, wine, and disciple.  </w:t>
      </w:r>
    </w:p>
    <w:p w:rsidR="00FE7CEB" w:rsidRDefault="00FE7CEB" w:rsidP="003C5C56">
      <w:pPr>
        <w:pStyle w:val="ListParagraph"/>
        <w:numPr>
          <w:ilvl w:val="0"/>
          <w:numId w:val="1"/>
        </w:numPr>
        <w:rPr>
          <w:sz w:val="32"/>
          <w:szCs w:val="32"/>
        </w:rPr>
      </w:pPr>
      <w:r>
        <w:rPr>
          <w:sz w:val="32"/>
          <w:szCs w:val="32"/>
        </w:rPr>
        <w:t>Print out an online coloring page that shows the Last Supper.  Color the picture with your choice of art supplies, and try to identify some of the people!</w:t>
      </w:r>
    </w:p>
    <w:p w:rsidR="00FE7CEB" w:rsidRDefault="00FE7CEB" w:rsidP="003C5C56">
      <w:pPr>
        <w:pStyle w:val="ListParagraph"/>
        <w:numPr>
          <w:ilvl w:val="0"/>
          <w:numId w:val="1"/>
        </w:numPr>
        <w:rPr>
          <w:sz w:val="32"/>
          <w:szCs w:val="32"/>
        </w:rPr>
      </w:pPr>
      <w:r>
        <w:rPr>
          <w:sz w:val="32"/>
          <w:szCs w:val="32"/>
        </w:rPr>
        <w:t>Google Da Vinci’s painting, The Last Supper.  Read about Da Vinci and his inspiration to paint this famous work of art. Where can you see the original?</w:t>
      </w:r>
      <w:r w:rsidR="00936DD9">
        <w:rPr>
          <w:sz w:val="32"/>
          <w:szCs w:val="32"/>
        </w:rPr>
        <w:t xml:space="preserve"> Find the location on a map.</w:t>
      </w:r>
      <w:r>
        <w:rPr>
          <w:sz w:val="32"/>
          <w:szCs w:val="32"/>
        </w:rPr>
        <w:t xml:space="preserve">  How big is the painting in real life? Use a yardstick or other measuring device to mark it out on the floor or a wall in your house or in the yard.  </w:t>
      </w:r>
    </w:p>
    <w:p w:rsidR="00FE7CEB" w:rsidRDefault="00FE7CEB" w:rsidP="003C5C56">
      <w:pPr>
        <w:pStyle w:val="ListParagraph"/>
        <w:numPr>
          <w:ilvl w:val="0"/>
          <w:numId w:val="1"/>
        </w:numPr>
        <w:rPr>
          <w:sz w:val="32"/>
          <w:szCs w:val="32"/>
        </w:rPr>
      </w:pPr>
      <w:r>
        <w:rPr>
          <w:sz w:val="32"/>
          <w:szCs w:val="32"/>
        </w:rPr>
        <w:t>Try creating your own mural</w:t>
      </w:r>
      <w:r w:rsidR="00936DD9">
        <w:rPr>
          <w:sz w:val="32"/>
          <w:szCs w:val="32"/>
        </w:rPr>
        <w:t xml:space="preserve">. Be creative and use any paper and paint you have in the house – maybe the back side of wrapping paper, paper grocery bags cut open and laid flat, or use chalk to create a mural outside on the driveway or the garage wall.  Maybe you will recreate Da Vinci’s work and insert yourself into the </w:t>
      </w:r>
      <w:r w:rsidR="00936DD9">
        <w:rPr>
          <w:sz w:val="32"/>
          <w:szCs w:val="32"/>
        </w:rPr>
        <w:lastRenderedPageBreak/>
        <w:t>scene, or maybe you will imagine a new scene if Jesus were with us today.</w:t>
      </w:r>
    </w:p>
    <w:p w:rsidR="00FE7CEB" w:rsidRDefault="00936DD9" w:rsidP="003C5C56">
      <w:pPr>
        <w:pStyle w:val="ListParagraph"/>
        <w:numPr>
          <w:ilvl w:val="0"/>
          <w:numId w:val="1"/>
        </w:numPr>
        <w:rPr>
          <w:sz w:val="32"/>
          <w:szCs w:val="32"/>
        </w:rPr>
      </w:pPr>
      <w:r>
        <w:rPr>
          <w:sz w:val="32"/>
          <w:szCs w:val="32"/>
        </w:rPr>
        <w:t>Try making bread at home.  Any kind of bread works: biscuits from the can, muffins from a mix, a quick cornbread, or a homemade loaf of yeast bread. Share the bread with your family as a snack or as part of your dinner. Don’t forget to thank God for sending us Jesus!</w:t>
      </w:r>
    </w:p>
    <w:p w:rsidR="00936DD9" w:rsidRDefault="000250A0" w:rsidP="003C5C56">
      <w:pPr>
        <w:pStyle w:val="ListParagraph"/>
        <w:numPr>
          <w:ilvl w:val="0"/>
          <w:numId w:val="1"/>
        </w:numPr>
        <w:rPr>
          <w:sz w:val="32"/>
          <w:szCs w:val="32"/>
        </w:rPr>
      </w:pPr>
      <w:r>
        <w:rPr>
          <w:sz w:val="32"/>
          <w:szCs w:val="32"/>
        </w:rPr>
        <w:t xml:space="preserve">Jesus asks us to remember him each time we receive communion. What other times do you remember Jesus? Play a game in which each family member tells when they think of Jesus, and what movement the rest of the family should do. For example, </w:t>
      </w:r>
      <w:r w:rsidR="009942FC">
        <w:rPr>
          <w:sz w:val="32"/>
          <w:szCs w:val="32"/>
        </w:rPr>
        <w:t>“</w:t>
      </w:r>
      <w:r>
        <w:rPr>
          <w:sz w:val="32"/>
          <w:szCs w:val="32"/>
        </w:rPr>
        <w:t>I think of Jesus when I see my friends at church</w:t>
      </w:r>
      <w:r w:rsidR="009942FC">
        <w:rPr>
          <w:sz w:val="32"/>
          <w:szCs w:val="32"/>
        </w:rPr>
        <w:t>.  Hop like a bunny!” Everyone will perform the action for a designated period of time or from one end of the room to the other. Try doing this outside if you can!</w:t>
      </w:r>
    </w:p>
    <w:p w:rsidR="009942FC" w:rsidRDefault="009942FC" w:rsidP="003C5C56">
      <w:pPr>
        <w:pStyle w:val="ListParagraph"/>
        <w:numPr>
          <w:ilvl w:val="0"/>
          <w:numId w:val="1"/>
        </w:numPr>
        <w:rPr>
          <w:sz w:val="32"/>
          <w:szCs w:val="32"/>
        </w:rPr>
      </w:pPr>
      <w:r>
        <w:rPr>
          <w:sz w:val="32"/>
          <w:szCs w:val="32"/>
        </w:rPr>
        <w:t xml:space="preserve">The story of The Last Supper appears in all four gospels, but the details differ.  Read all four accounts and try to spot the inconsistencies.  Read some commentary online to learn why this might be, and discuss with your family. </w:t>
      </w:r>
    </w:p>
    <w:p w:rsidR="00DC21DE" w:rsidRPr="00DC21DE" w:rsidRDefault="00DC21DE" w:rsidP="003C5C56">
      <w:pPr>
        <w:pStyle w:val="ListParagraph"/>
        <w:numPr>
          <w:ilvl w:val="0"/>
          <w:numId w:val="1"/>
        </w:numPr>
        <w:rPr>
          <w:sz w:val="32"/>
          <w:szCs w:val="32"/>
        </w:rPr>
      </w:pPr>
      <w:r>
        <w:rPr>
          <w:sz w:val="32"/>
          <w:szCs w:val="32"/>
        </w:rPr>
        <w:t xml:space="preserve">Learn a new song: </w:t>
      </w:r>
      <w:hyperlink r:id="rId5" w:history="1">
        <w:r>
          <w:rPr>
            <w:rStyle w:val="Hyperlink"/>
          </w:rPr>
          <w:t>https://www.youtube.com/watch?v=Qp5Ck6BsWJQ</w:t>
        </w:r>
      </w:hyperlink>
      <w:r>
        <w:t xml:space="preserve">   </w:t>
      </w:r>
      <w:proofErr w:type="gramStart"/>
      <w:r>
        <w:rPr>
          <w:sz w:val="32"/>
          <w:szCs w:val="32"/>
        </w:rPr>
        <w:t>This</w:t>
      </w:r>
      <w:proofErr w:type="gramEnd"/>
      <w:r>
        <w:rPr>
          <w:sz w:val="32"/>
          <w:szCs w:val="32"/>
        </w:rPr>
        <w:t xml:space="preserve"> is actually two songs, the first of which Ms. Courtney taught the children’s choir this year.  If you know the motions teach them to your family!  Consider using this as a prayer song before a meal or other family time.  You might even substitute other words for the lyrics (Love, Power, Grace).  What are you praying for these days?  Let everyone suggest a prayer focus to include in the song, and perhaps a motion to go with it.  The Lord listens to His children!</w:t>
      </w:r>
      <w:bookmarkStart w:id="0" w:name="_GoBack"/>
      <w:bookmarkEnd w:id="0"/>
    </w:p>
    <w:p w:rsidR="00DC21DE" w:rsidRPr="003C5C56" w:rsidRDefault="00DC21DE" w:rsidP="00DC21DE">
      <w:pPr>
        <w:pStyle w:val="ListParagraph"/>
        <w:rPr>
          <w:sz w:val="32"/>
          <w:szCs w:val="32"/>
        </w:rPr>
      </w:pPr>
    </w:p>
    <w:sectPr w:rsidR="00DC21DE" w:rsidRPr="003C5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D63E96"/>
    <w:multiLevelType w:val="hybridMultilevel"/>
    <w:tmpl w:val="8F48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C56"/>
    <w:rsid w:val="000250A0"/>
    <w:rsid w:val="001121B3"/>
    <w:rsid w:val="003C5C56"/>
    <w:rsid w:val="008874BC"/>
    <w:rsid w:val="00936DD9"/>
    <w:rsid w:val="009942FC"/>
    <w:rsid w:val="00DC21DE"/>
    <w:rsid w:val="00FE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32234-1C32-4BFF-A3AE-6B7555E4B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C56"/>
    <w:pPr>
      <w:ind w:left="720"/>
      <w:contextualSpacing/>
    </w:pPr>
  </w:style>
  <w:style w:type="character" w:styleId="Hyperlink">
    <w:name w:val="Hyperlink"/>
    <w:basedOn w:val="DefaultParagraphFont"/>
    <w:uiPriority w:val="99"/>
    <w:semiHidden/>
    <w:unhideWhenUsed/>
    <w:rsid w:val="00DC21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Qp5Ck6BsWJ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2020-03-17T17:40:00Z</dcterms:created>
  <dcterms:modified xsi:type="dcterms:W3CDTF">2020-03-17T18:49:00Z</dcterms:modified>
</cp:coreProperties>
</file>