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84" w:rsidRDefault="00350061" w:rsidP="00350061">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350061" w:rsidRDefault="00265898" w:rsidP="00350061">
      <w:pPr>
        <w:jc w:val="center"/>
        <w:rPr>
          <w:b/>
          <w:sz w:val="32"/>
          <w:szCs w:val="32"/>
        </w:rPr>
      </w:pPr>
      <w:r>
        <w:rPr>
          <w:b/>
          <w:sz w:val="32"/>
          <w:szCs w:val="32"/>
        </w:rPr>
        <w:t>May 9, 2021</w:t>
      </w:r>
    </w:p>
    <w:p w:rsidR="00265898" w:rsidRDefault="00265898" w:rsidP="00265898">
      <w:pPr>
        <w:rPr>
          <w:sz w:val="28"/>
          <w:szCs w:val="28"/>
        </w:rPr>
      </w:pPr>
      <w:r>
        <w:rPr>
          <w:sz w:val="28"/>
          <w:szCs w:val="28"/>
        </w:rPr>
        <w:t xml:space="preserve">The disciples solve a conflict in the early church by designating </w:t>
      </w:r>
      <w:r w:rsidR="00E42A0C">
        <w:rPr>
          <w:sz w:val="28"/>
          <w:szCs w:val="28"/>
        </w:rPr>
        <w:t xml:space="preserve">seven people to help distribute food to all in need. </w:t>
      </w:r>
    </w:p>
    <w:p w:rsidR="00E42A0C" w:rsidRDefault="00E42A0C" w:rsidP="00E42A0C">
      <w:pPr>
        <w:pStyle w:val="ListParagraph"/>
        <w:numPr>
          <w:ilvl w:val="0"/>
          <w:numId w:val="1"/>
        </w:numPr>
        <w:rPr>
          <w:sz w:val="28"/>
          <w:szCs w:val="28"/>
        </w:rPr>
      </w:pPr>
      <w:r>
        <w:rPr>
          <w:sz w:val="28"/>
          <w:szCs w:val="28"/>
        </w:rPr>
        <w:t>Read the passage: Acts 6:1-7</w:t>
      </w:r>
    </w:p>
    <w:p w:rsidR="00E42A0C" w:rsidRDefault="00E42A0C" w:rsidP="00E42A0C">
      <w:pPr>
        <w:pStyle w:val="ListParagraph"/>
        <w:numPr>
          <w:ilvl w:val="0"/>
          <w:numId w:val="1"/>
        </w:numPr>
        <w:rPr>
          <w:sz w:val="28"/>
          <w:szCs w:val="28"/>
        </w:rPr>
      </w:pPr>
      <w:r>
        <w:rPr>
          <w:sz w:val="28"/>
          <w:szCs w:val="28"/>
        </w:rPr>
        <w:t xml:space="preserve">You can watch a video summary of the lesson </w:t>
      </w:r>
      <w:hyperlink r:id="rId5" w:history="1">
        <w:r w:rsidRPr="00E42A0C">
          <w:rPr>
            <w:rStyle w:val="Hyperlink"/>
            <w:sz w:val="28"/>
            <w:szCs w:val="28"/>
          </w:rPr>
          <w:t>HERE</w:t>
        </w:r>
      </w:hyperlink>
    </w:p>
    <w:p w:rsidR="00E42A0C" w:rsidRDefault="009B5D90" w:rsidP="00E42A0C">
      <w:pPr>
        <w:pStyle w:val="ListParagraph"/>
        <w:numPr>
          <w:ilvl w:val="0"/>
          <w:numId w:val="1"/>
        </w:numPr>
        <w:rPr>
          <w:sz w:val="28"/>
          <w:szCs w:val="28"/>
        </w:rPr>
      </w:pPr>
      <w:r>
        <w:rPr>
          <w:sz w:val="28"/>
          <w:szCs w:val="28"/>
        </w:rPr>
        <w:t xml:space="preserve">The disciples chose seven people to help serve others. Ask your child what it means to serve others? Can we show love by helping others? How? You can use the journal page in the attachments to </w:t>
      </w:r>
      <w:r w:rsidR="00F93109">
        <w:rPr>
          <w:sz w:val="28"/>
          <w:szCs w:val="28"/>
        </w:rPr>
        <w:t xml:space="preserve">allow your children to write or draw their answers. </w:t>
      </w:r>
    </w:p>
    <w:p w:rsidR="00F93109" w:rsidRDefault="00F93109" w:rsidP="00E42A0C">
      <w:pPr>
        <w:pStyle w:val="ListParagraph"/>
        <w:numPr>
          <w:ilvl w:val="0"/>
          <w:numId w:val="1"/>
        </w:numPr>
        <w:rPr>
          <w:sz w:val="28"/>
          <w:szCs w:val="28"/>
        </w:rPr>
      </w:pPr>
      <w:r>
        <w:rPr>
          <w:sz w:val="28"/>
          <w:szCs w:val="28"/>
        </w:rPr>
        <w:t>Consider with your children why there were seven people named for this special assignment, rather than</w:t>
      </w:r>
      <w:r w:rsidR="00313460">
        <w:rPr>
          <w:sz w:val="28"/>
          <w:szCs w:val="28"/>
        </w:rPr>
        <w:t xml:space="preserve"> just</w:t>
      </w:r>
      <w:r>
        <w:rPr>
          <w:sz w:val="28"/>
          <w:szCs w:val="28"/>
        </w:rPr>
        <w:t xml:space="preserve"> one or two. For older kids and adults, you might want to point out that the chosen leaders were all men. Discuss why that would have been the case. Compare that to the way our church selects leaders today – are they always men? Why or why not?</w:t>
      </w:r>
      <w:r w:rsidR="00182E54">
        <w:rPr>
          <w:sz w:val="28"/>
          <w:szCs w:val="28"/>
        </w:rPr>
        <w:t xml:space="preserve"> Why </w:t>
      </w:r>
      <w:proofErr w:type="gramStart"/>
      <w:r w:rsidR="00182E54">
        <w:rPr>
          <w:sz w:val="28"/>
          <w:szCs w:val="28"/>
        </w:rPr>
        <w:t>don’t</w:t>
      </w:r>
      <w:proofErr w:type="gramEnd"/>
      <w:r w:rsidR="00182E54">
        <w:rPr>
          <w:sz w:val="28"/>
          <w:szCs w:val="28"/>
        </w:rPr>
        <w:t xml:space="preserve"> we rely on the pastor to perform all of these service jobs in the church?</w:t>
      </w:r>
    </w:p>
    <w:p w:rsidR="00313460" w:rsidRDefault="00313460" w:rsidP="00E42A0C">
      <w:pPr>
        <w:pStyle w:val="ListParagraph"/>
        <w:numPr>
          <w:ilvl w:val="0"/>
          <w:numId w:val="1"/>
        </w:numPr>
        <w:rPr>
          <w:sz w:val="28"/>
          <w:szCs w:val="28"/>
        </w:rPr>
      </w:pPr>
      <w:r>
        <w:rPr>
          <w:sz w:val="28"/>
          <w:szCs w:val="28"/>
        </w:rPr>
        <w:t xml:space="preserve">Older kids and adults might enjoy relating the idea of service in the church to Love Languages (see </w:t>
      </w:r>
      <w:hyperlink r:id="rId6" w:history="1">
        <w:r w:rsidRPr="00313460">
          <w:rPr>
            <w:rStyle w:val="Hyperlink"/>
            <w:sz w:val="28"/>
            <w:szCs w:val="28"/>
          </w:rPr>
          <w:t>BOOK</w:t>
        </w:r>
      </w:hyperlink>
      <w:r>
        <w:rPr>
          <w:sz w:val="28"/>
          <w:szCs w:val="28"/>
        </w:rPr>
        <w:t xml:space="preserve"> or </w:t>
      </w:r>
      <w:hyperlink r:id="rId7" w:history="1">
        <w:r w:rsidRPr="00313460">
          <w:rPr>
            <w:rStyle w:val="Hyperlink"/>
            <w:sz w:val="28"/>
            <w:szCs w:val="28"/>
          </w:rPr>
          <w:t>website</w:t>
        </w:r>
      </w:hyperlink>
      <w:r>
        <w:rPr>
          <w:sz w:val="28"/>
          <w:szCs w:val="28"/>
        </w:rPr>
        <w:t xml:space="preserve">). Read about the </w:t>
      </w:r>
      <w:proofErr w:type="gramStart"/>
      <w:r>
        <w:rPr>
          <w:sz w:val="28"/>
          <w:szCs w:val="28"/>
        </w:rPr>
        <w:t>5</w:t>
      </w:r>
      <w:proofErr w:type="gramEnd"/>
      <w:r>
        <w:rPr>
          <w:sz w:val="28"/>
          <w:szCs w:val="28"/>
        </w:rPr>
        <w:t xml:space="preserve"> love languages, determine the love language for the people in your family, and how they can be used to serve the church.</w:t>
      </w:r>
    </w:p>
    <w:p w:rsidR="00313460" w:rsidRDefault="00313460" w:rsidP="00E42A0C">
      <w:pPr>
        <w:pStyle w:val="ListParagraph"/>
        <w:numPr>
          <w:ilvl w:val="0"/>
          <w:numId w:val="1"/>
        </w:numPr>
        <w:rPr>
          <w:sz w:val="28"/>
          <w:szCs w:val="28"/>
        </w:rPr>
      </w:pPr>
      <w:r>
        <w:rPr>
          <w:sz w:val="28"/>
          <w:szCs w:val="28"/>
        </w:rPr>
        <w:t xml:space="preserve">For younger children, ask them to brainstorm ways they could serve others (with or without adult help). Select one or two of these ideas to implement this week. </w:t>
      </w:r>
    </w:p>
    <w:p w:rsidR="005450A1" w:rsidRDefault="00B92129" w:rsidP="005450A1">
      <w:pPr>
        <w:pStyle w:val="ListParagraph"/>
        <w:numPr>
          <w:ilvl w:val="0"/>
          <w:numId w:val="1"/>
        </w:numPr>
        <w:rPr>
          <w:sz w:val="28"/>
          <w:szCs w:val="28"/>
        </w:rPr>
      </w:pPr>
      <w:r>
        <w:rPr>
          <w:sz w:val="28"/>
          <w:szCs w:val="28"/>
        </w:rPr>
        <w:t xml:space="preserve">Consider making a chart or other visual with some of your ideas above, and then checking them off as each child completes a task. This could be a </w:t>
      </w:r>
      <w:proofErr w:type="gramStart"/>
      <w:r>
        <w:rPr>
          <w:sz w:val="28"/>
          <w:szCs w:val="28"/>
        </w:rPr>
        <w:t>long term</w:t>
      </w:r>
      <w:proofErr w:type="gramEnd"/>
      <w:r>
        <w:rPr>
          <w:sz w:val="28"/>
          <w:szCs w:val="28"/>
        </w:rPr>
        <w:t xml:space="preserve"> project for the month, or even this </w:t>
      </w:r>
      <w:hyperlink r:id="rId8" w:history="1">
        <w:r w:rsidR="005450A1" w:rsidRPr="005450A1">
          <w:rPr>
            <w:rStyle w:val="Hyperlink"/>
            <w:sz w:val="28"/>
            <w:szCs w:val="28"/>
          </w:rPr>
          <w:t>SUMMER</w:t>
        </w:r>
      </w:hyperlink>
      <w:r w:rsidR="005450A1">
        <w:rPr>
          <w:sz w:val="28"/>
          <w:szCs w:val="28"/>
        </w:rPr>
        <w:t>.</w:t>
      </w:r>
    </w:p>
    <w:p w:rsidR="00B92129" w:rsidRPr="005450A1" w:rsidRDefault="005450A1" w:rsidP="005450A1">
      <w:pPr>
        <w:pStyle w:val="ListParagraph"/>
        <w:numPr>
          <w:ilvl w:val="0"/>
          <w:numId w:val="1"/>
        </w:numPr>
        <w:rPr>
          <w:sz w:val="28"/>
          <w:szCs w:val="28"/>
        </w:rPr>
      </w:pPr>
      <w:r w:rsidRPr="005450A1">
        <w:rPr>
          <w:sz w:val="28"/>
          <w:szCs w:val="28"/>
        </w:rPr>
        <w:lastRenderedPageBreak/>
        <w:t>For younger children, try making an art project with handprints and allow your child to tell how they can serve others. Here is a possible example:</w:t>
      </w:r>
      <w:r w:rsidRPr="005450A1">
        <w:rPr>
          <w:noProof/>
        </w:rPr>
        <w:t xml:space="preserve"> </w:t>
      </w:r>
      <w:r>
        <w:rPr>
          <w:noProof/>
        </w:rPr>
        <w:drawing>
          <wp:inline distT="0" distB="0" distL="0" distR="0" wp14:anchorId="6AF9ABA2" wp14:editId="073A4D55">
            <wp:extent cx="3154680" cy="2366010"/>
            <wp:effectExtent l="0" t="0" r="7620" b="0"/>
            <wp:docPr id="1" name="Picture 1" descr="https://i.pinimg.com/736x/1b/b8/e5/1bb8e5b1c359ffe4610d0fb4bcb6a73a--helping-hands-craft-preschool-activities.jpg?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1b/b8/e5/1bb8e5b1c359ffe4610d0fb4bcb6a73a--helping-hands-craft-preschool-activities.jpg?b=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680" cy="2366010"/>
                    </a:xfrm>
                    <a:prstGeom prst="rect">
                      <a:avLst/>
                    </a:prstGeom>
                    <a:noFill/>
                    <a:ln>
                      <a:noFill/>
                    </a:ln>
                  </pic:spPr>
                </pic:pic>
              </a:graphicData>
            </a:graphic>
          </wp:inline>
        </w:drawing>
      </w:r>
    </w:p>
    <w:p w:rsidR="005450A1" w:rsidRPr="005450A1" w:rsidRDefault="005450A1" w:rsidP="005450A1">
      <w:pPr>
        <w:pStyle w:val="ListParagraph"/>
        <w:numPr>
          <w:ilvl w:val="0"/>
          <w:numId w:val="1"/>
        </w:numPr>
        <w:rPr>
          <w:sz w:val="28"/>
          <w:szCs w:val="28"/>
        </w:rPr>
      </w:pPr>
      <w:r w:rsidRPr="005450A1">
        <w:rPr>
          <w:noProof/>
          <w:sz w:val="28"/>
          <w:szCs w:val="28"/>
        </w:rPr>
        <w:t>Another idea:</w:t>
      </w:r>
    </w:p>
    <w:p w:rsidR="005450A1" w:rsidRDefault="005450A1" w:rsidP="005450A1">
      <w:pPr>
        <w:pStyle w:val="ListParagraph"/>
        <w:rPr>
          <w:sz w:val="28"/>
          <w:szCs w:val="28"/>
        </w:rPr>
      </w:pPr>
      <w:r>
        <w:rPr>
          <w:noProof/>
        </w:rPr>
        <w:drawing>
          <wp:inline distT="0" distB="0" distL="0" distR="0" wp14:anchorId="43F025DD" wp14:editId="38C24219">
            <wp:extent cx="3177540" cy="3177540"/>
            <wp:effectExtent l="0" t="0" r="3810" b="381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7540" cy="3177540"/>
                    </a:xfrm>
                    <a:prstGeom prst="rect">
                      <a:avLst/>
                    </a:prstGeom>
                    <a:noFill/>
                    <a:ln>
                      <a:noFill/>
                    </a:ln>
                  </pic:spPr>
                </pic:pic>
              </a:graphicData>
            </a:graphic>
          </wp:inline>
        </w:drawing>
      </w:r>
    </w:p>
    <w:p w:rsidR="005450A1" w:rsidRDefault="005450A1" w:rsidP="005450A1">
      <w:pPr>
        <w:pStyle w:val="ListParagraph"/>
        <w:numPr>
          <w:ilvl w:val="0"/>
          <w:numId w:val="1"/>
        </w:numPr>
        <w:rPr>
          <w:sz w:val="28"/>
          <w:szCs w:val="28"/>
        </w:rPr>
      </w:pPr>
      <w:r>
        <w:rPr>
          <w:sz w:val="28"/>
          <w:szCs w:val="28"/>
        </w:rPr>
        <w:t xml:space="preserve">An art project for older kids (or younger ones with adult help in tracing):  </w:t>
      </w:r>
      <w:hyperlink r:id="rId11" w:history="1">
        <w:r w:rsidRPr="005450A1">
          <w:rPr>
            <w:color w:val="0000FF"/>
            <w:sz w:val="28"/>
            <w:szCs w:val="28"/>
            <w:u w:val="single"/>
          </w:rPr>
          <w:t>Helping Hands | KIDS &amp; GLITTER (lbrummer68739.net)</w:t>
        </w:r>
      </w:hyperlink>
    </w:p>
    <w:p w:rsidR="005C13D2" w:rsidRDefault="005C13D2" w:rsidP="005450A1">
      <w:pPr>
        <w:pStyle w:val="ListParagraph"/>
        <w:numPr>
          <w:ilvl w:val="0"/>
          <w:numId w:val="1"/>
        </w:numPr>
        <w:rPr>
          <w:sz w:val="28"/>
          <w:szCs w:val="28"/>
        </w:rPr>
      </w:pPr>
      <w:r>
        <w:rPr>
          <w:sz w:val="28"/>
          <w:szCs w:val="28"/>
        </w:rPr>
        <w:t>Here are two books that would go well with this lesson</w:t>
      </w:r>
      <w:r w:rsidRPr="005C13D2">
        <w:rPr>
          <w:sz w:val="28"/>
          <w:szCs w:val="28"/>
        </w:rPr>
        <w:t xml:space="preserve">: </w:t>
      </w:r>
    </w:p>
    <w:p w:rsidR="005450A1" w:rsidRPr="005C13D2" w:rsidRDefault="005C13D2" w:rsidP="005C13D2">
      <w:pPr>
        <w:pStyle w:val="ListParagraph"/>
        <w:rPr>
          <w:sz w:val="28"/>
          <w:szCs w:val="28"/>
        </w:rPr>
      </w:pPr>
      <w:hyperlink r:id="rId12" w:history="1">
        <w:r w:rsidRPr="005C13D2">
          <w:rPr>
            <w:color w:val="0000FF"/>
            <w:sz w:val="28"/>
            <w:szCs w:val="28"/>
            <w:u w:val="single"/>
          </w:rPr>
          <w:t xml:space="preserve">Ordinary Mary's Extraordinary Deed: Pearson, Emily, </w:t>
        </w:r>
        <w:proofErr w:type="spellStart"/>
        <w:r w:rsidRPr="005C13D2">
          <w:rPr>
            <w:color w:val="0000FF"/>
            <w:sz w:val="28"/>
            <w:szCs w:val="28"/>
            <w:u w:val="single"/>
          </w:rPr>
          <w:t>Kosaka</w:t>
        </w:r>
        <w:proofErr w:type="spellEnd"/>
        <w:r w:rsidRPr="005C13D2">
          <w:rPr>
            <w:color w:val="0000FF"/>
            <w:sz w:val="28"/>
            <w:szCs w:val="28"/>
            <w:u w:val="single"/>
          </w:rPr>
          <w:t xml:space="preserve">, </w:t>
        </w:r>
        <w:proofErr w:type="spellStart"/>
        <w:r w:rsidRPr="005C13D2">
          <w:rPr>
            <w:color w:val="0000FF"/>
            <w:sz w:val="28"/>
            <w:szCs w:val="28"/>
            <w:u w:val="single"/>
          </w:rPr>
          <w:t>Fumi</w:t>
        </w:r>
        <w:proofErr w:type="spellEnd"/>
        <w:r w:rsidRPr="005C13D2">
          <w:rPr>
            <w:color w:val="0000FF"/>
            <w:sz w:val="28"/>
            <w:szCs w:val="28"/>
            <w:u w:val="single"/>
          </w:rPr>
          <w:t>: 9781423648871: Amazon.com: Books</w:t>
        </w:r>
      </w:hyperlink>
    </w:p>
    <w:p w:rsidR="005C13D2" w:rsidRDefault="005C13D2" w:rsidP="005C13D2">
      <w:pPr>
        <w:pStyle w:val="ListParagraph"/>
        <w:rPr>
          <w:sz w:val="28"/>
          <w:szCs w:val="28"/>
        </w:rPr>
      </w:pPr>
      <w:proofErr w:type="gramStart"/>
      <w:r>
        <w:rPr>
          <w:sz w:val="28"/>
          <w:szCs w:val="28"/>
        </w:rPr>
        <w:t>an</w:t>
      </w:r>
      <w:r w:rsidRPr="005C13D2">
        <w:rPr>
          <w:sz w:val="28"/>
          <w:szCs w:val="28"/>
        </w:rPr>
        <w:t>d</w:t>
      </w:r>
      <w:proofErr w:type="gramEnd"/>
      <w:r w:rsidRPr="005C13D2">
        <w:rPr>
          <w:sz w:val="28"/>
          <w:szCs w:val="28"/>
        </w:rPr>
        <w:t xml:space="preserve"> </w:t>
      </w:r>
    </w:p>
    <w:p w:rsidR="005C13D2" w:rsidRPr="005C13D2" w:rsidRDefault="005C13D2" w:rsidP="005C13D2">
      <w:pPr>
        <w:pStyle w:val="ListParagraph"/>
        <w:rPr>
          <w:sz w:val="28"/>
          <w:szCs w:val="28"/>
        </w:rPr>
      </w:pPr>
      <w:hyperlink r:id="rId13" w:history="1">
        <w:r w:rsidRPr="005C13D2">
          <w:rPr>
            <w:color w:val="0000FF"/>
            <w:sz w:val="28"/>
            <w:szCs w:val="28"/>
            <w:u w:val="single"/>
          </w:rPr>
          <w:t xml:space="preserve">Miss </w:t>
        </w:r>
        <w:proofErr w:type="spellStart"/>
        <w:r w:rsidRPr="005C13D2">
          <w:rPr>
            <w:color w:val="0000FF"/>
            <w:sz w:val="28"/>
            <w:szCs w:val="28"/>
            <w:u w:val="single"/>
          </w:rPr>
          <w:t>Rumphius</w:t>
        </w:r>
        <w:proofErr w:type="spellEnd"/>
        <w:r w:rsidRPr="005C13D2">
          <w:rPr>
            <w:color w:val="0000FF"/>
            <w:sz w:val="28"/>
            <w:szCs w:val="28"/>
            <w:u w:val="single"/>
          </w:rPr>
          <w:t>: Cooney, Barbara: 9780140505399: Amazon.com: Books</w:t>
        </w:r>
      </w:hyperlink>
      <w:bookmarkStart w:id="0" w:name="_GoBack"/>
      <w:bookmarkEnd w:id="0"/>
    </w:p>
    <w:sectPr w:rsidR="005C13D2" w:rsidRPr="005C1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386"/>
    <w:multiLevelType w:val="hybridMultilevel"/>
    <w:tmpl w:val="BB02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61"/>
    <w:rsid w:val="00022484"/>
    <w:rsid w:val="00182E54"/>
    <w:rsid w:val="00265898"/>
    <w:rsid w:val="00313460"/>
    <w:rsid w:val="00350061"/>
    <w:rsid w:val="005450A1"/>
    <w:rsid w:val="005C13D2"/>
    <w:rsid w:val="009B5D90"/>
    <w:rsid w:val="00B92129"/>
    <w:rsid w:val="00E42A0C"/>
    <w:rsid w:val="00F9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5A24"/>
  <w15:chartTrackingRefBased/>
  <w15:docId w15:val="{86E53AE6-4C08-4A79-8D5B-0DD2A214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A0C"/>
    <w:pPr>
      <w:ind w:left="720"/>
      <w:contextualSpacing/>
    </w:pPr>
  </w:style>
  <w:style w:type="character" w:styleId="Hyperlink">
    <w:name w:val="Hyperlink"/>
    <w:basedOn w:val="DefaultParagraphFont"/>
    <w:uiPriority w:val="99"/>
    <w:unhideWhenUsed/>
    <w:rsid w:val="00E42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lebrateeverydaywithme.com/summer-serving-badges-10-ways-kids-can-love-others/" TargetMode="External"/><Relationship Id="rId13" Type="http://schemas.openxmlformats.org/officeDocument/2006/relationships/hyperlink" Target="https://www.amazon.com/Miss-Rumphius-Barbara-Cooney/dp/0140505393/ref=sr_1_1?crid=2ED1S2D4JXNAM&amp;dchild=1&amp;keywords=miss+rumphius&amp;qid=1620073508&amp;s=books&amp;sprefix=miss+rum%2Cstripbooks%2C1652&amp;sr=1-1" TargetMode="External"/><Relationship Id="rId3" Type="http://schemas.openxmlformats.org/officeDocument/2006/relationships/settings" Target="settings.xml"/><Relationship Id="rId7" Type="http://schemas.openxmlformats.org/officeDocument/2006/relationships/hyperlink" Target="https://www.5lovelanguages.com/" TargetMode="External"/><Relationship Id="rId12" Type="http://schemas.openxmlformats.org/officeDocument/2006/relationships/hyperlink" Target="https://www.amazon.com/gp/product/1423648870/ref=crt_ewc_title_huc_1?ie=UTF8&amp;psc=1&amp;smid=ATVPDKIKX0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Love-Languages-Secret-that-Lasts/dp/080241270X/ref=sr_1_1?dchild=1&amp;keywords=love+languages&amp;qid=1620069796&amp;sr=8-1" TargetMode="External"/><Relationship Id="rId11" Type="http://schemas.openxmlformats.org/officeDocument/2006/relationships/hyperlink" Target="http://www.lbrummer68739.net/5th-grade-projects-gallery-2/helping-hands/" TargetMode="External"/><Relationship Id="rId5" Type="http://schemas.openxmlformats.org/officeDocument/2006/relationships/hyperlink" Target="https://www.youtube.com/watch?v=qp991F1gS7w"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1</cp:revision>
  <dcterms:created xsi:type="dcterms:W3CDTF">2021-05-03T18:27:00Z</dcterms:created>
  <dcterms:modified xsi:type="dcterms:W3CDTF">2021-05-03T20:26:00Z</dcterms:modified>
</cp:coreProperties>
</file>